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Fonts w:hint="eastAsia"/>
          <w:sz w:val="32"/>
          <w:szCs w:val="32"/>
          <w:u w:val="single"/>
          <w:lang w:val="en-US" w:eastAsia="zh-CN"/>
        </w:rPr>
      </w:pPr>
      <w:r>
        <w:rPr>
          <w:rStyle w:val="5"/>
          <w:rFonts w:hint="eastAsia" w:ascii="仿宋_GB2312" w:hAnsi="仿宋_GB2312" w:eastAsia="仿宋_GB2312" w:cs="仿宋_GB2312"/>
          <w:b w:val="0"/>
          <w:bCs/>
          <w:sz w:val="32"/>
          <w:szCs w:val="32"/>
          <w:lang w:val="en-US"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价</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单</w:t>
      </w:r>
    </w:p>
    <w:p>
      <w:pPr>
        <w:jc w:val="center"/>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一、项目名称：</w:t>
      </w:r>
      <w:r>
        <w:rPr>
          <w:rFonts w:hint="eastAsia" w:ascii="仿宋_GB2312" w:hAnsi="仿宋_GB2312" w:eastAsia="仿宋_GB2312" w:cs="仿宋_GB2312"/>
          <w:sz w:val="32"/>
          <w:szCs w:val="32"/>
          <w:u w:val="single"/>
          <w:lang w:val="en-US" w:eastAsia="zh-CN"/>
        </w:rPr>
        <w:t xml:space="preserve"> 福建省特种设备检验研究院漳州分院自动装订复印机租赁服务采购项目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自动装订复印机租赁服务单价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三、报价单位：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四、联系人：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联系电话：</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说明：报价包括本采购项目所涉及的有关一切费用，包括但不限于设备费、运输费、安装费、人工费、税费和其它相关费用。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报价单位（盖章）：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557F0803"/>
    <w:rsid w:val="015A64EA"/>
    <w:rsid w:val="05A74E52"/>
    <w:rsid w:val="2A8F487C"/>
    <w:rsid w:val="557F0803"/>
    <w:rsid w:val="62764705"/>
    <w:rsid w:val="DEDFF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155</Characters>
  <Lines>0</Lines>
  <Paragraphs>0</Paragraphs>
  <TotalTime>9</TotalTime>
  <ScaleCrop>false</ScaleCrop>
  <LinksUpToDate>false</LinksUpToDate>
  <CharactersWithSpaces>248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2023-12-26T19:39:00Z</dcterms:created>
  <dc:creator>高燕清</dc:creator>
  <cp:lastModifiedBy>方立瑶</cp:lastModifiedBy>
  <cp:lastPrinted>2024-05-15T08:08:33Z</cp:lastPrinted>
  <dcterms:modified xsi:type="dcterms:W3CDTF">2024-05-15T08:08:38Z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5948D47E4A8C4AD0802E39FFD0ED1D43_11</vt:lpwstr>
  </property>
</Properties>
</file>