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 xml:space="preserve"> 配电线路修理改造及新设监控系统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bookmarkStart w:id="0" w:name="_GoBack"/>
      <w:bookmarkEnd w:id="0"/>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embedRegular r:id="rId1" w:fontKey="{912A3B3B-4C1F-B74D-6A37-376691A52048}"/>
  </w:font>
  <w:font w:name="方正小标宋简体">
    <w:panose1 w:val="02000000000000000000"/>
    <w:charset w:val="86"/>
    <w:family w:val="auto"/>
    <w:pitch w:val="default"/>
    <w:sig w:usb0="00000001" w:usb1="08000000" w:usb2="00000000" w:usb3="00000000" w:csb0="00040000" w:csb1="00000000"/>
    <w:embedRegular r:id="rId2" w:fontKey="{C4C860DB-E185-94B7-6A37-3766987A225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000000"/>
    <w:rsid w:val="00F95D0B"/>
    <w:rsid w:val="017F5645"/>
    <w:rsid w:val="05ED1207"/>
    <w:rsid w:val="0C482DA4"/>
    <w:rsid w:val="0E094EFC"/>
    <w:rsid w:val="23EC716A"/>
    <w:rsid w:val="24B8141C"/>
    <w:rsid w:val="28DD5096"/>
    <w:rsid w:val="2D110794"/>
    <w:rsid w:val="41EC4789"/>
    <w:rsid w:val="475011A7"/>
    <w:rsid w:val="48745C2C"/>
    <w:rsid w:val="4A137BDF"/>
    <w:rsid w:val="537F5EDF"/>
    <w:rsid w:val="548245B4"/>
    <w:rsid w:val="59747B49"/>
    <w:rsid w:val="5A5E297A"/>
    <w:rsid w:val="5D4F7F81"/>
    <w:rsid w:val="5FD27396"/>
    <w:rsid w:val="625E3163"/>
    <w:rsid w:val="66455669"/>
    <w:rsid w:val="6CE06CB8"/>
    <w:rsid w:val="6E6D5E08"/>
    <w:rsid w:val="7F6250DA"/>
    <w:rsid w:val="FFFFC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442</Words>
  <Characters>462</Characters>
  <Lines>0</Lines>
  <Paragraphs>0</Paragraphs>
  <TotalTime>0</TotalTime>
  <ScaleCrop>false</ScaleCrop>
  <LinksUpToDate>false</LinksUpToDate>
  <CharactersWithSpaces>503</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2022-08-31T17:22:00Z</dcterms:created>
  <dc:creator>Administrator</dc:creator>
  <cp:lastModifiedBy>Lyao</cp:lastModifiedBy>
  <cp:lastPrinted>2023-12-15T20:00:00Z</cp:lastPrinted>
  <dcterms:modified xsi:type="dcterms:W3CDTF">2024-05-05T15:38:18Z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CAB58A2CFB42471B8832BD05C96C711C_13</vt:lpwstr>
  </property>
</Properties>
</file>