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beforeAutospacing="0" w:after="150" w:afterAutospacing="0"/>
        <w:jc w:val="center"/>
        <w:outlineLvl w:val="1"/>
        <w:rPr>
          <w:rFonts w:ascii="方正小标宋简体" w:hAnsi="方正小标宋简体" w:eastAsia="方正小标宋简体" w:cs="方正小标宋简体"/>
          <w:sz w:val="36"/>
          <w:szCs w:val="36"/>
        </w:rPr>
      </w:pPr>
    </w:p>
    <w:p>
      <w:pPr>
        <w:pStyle w:val="2"/>
        <w:widowControl/>
        <w:spacing w:beforeAutospacing="0" w:after="150" w:afterAutospacing="0"/>
        <w:jc w:val="center"/>
        <w:outlineLvl w:val="1"/>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sz w:val="36"/>
          <w:szCs w:val="36"/>
        </w:rPr>
        <w:t>中小企业声明函</w:t>
      </w:r>
    </w:p>
    <w:p>
      <w:pPr>
        <w:pStyle w:val="2"/>
        <w:widowControl/>
        <w:spacing w:beforeAutospacing="0" w:after="150" w:afterAutospacing="0"/>
      </w:pPr>
      <w:r>
        <w:rPr>
          <w:rStyle w:val="5"/>
          <w:rFonts w:hint="eastAsia" w:ascii="宋体" w:hAnsi="宋体" w:eastAsia="宋体" w:cs="宋体"/>
          <w:sz w:val="21"/>
          <w:szCs w:val="21"/>
        </w:rPr>
        <w:t> </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本投标人郑重声明，根据《政府采购促进中小企业发展暂行办法》（财库〔2020〕46号）的规定，本投标人为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企业。即本投标人同时满足以下条件：</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1、根据《工业和信息化部、国家统计局、国家发展和改革委员会、财政部关于印发中小企业划型标准规定的通知》（工信部联企业[2011]300号）规定的划分标准，本投标人为</w:t>
      </w:r>
      <w:r>
        <w:rPr>
          <w:rFonts w:hint="eastAsia" w:ascii="仿宋_GB2312" w:hAnsi="仿宋_GB2312" w:eastAsia="仿宋_GB2312" w:cs="仿宋_GB2312"/>
          <w:sz w:val="32"/>
          <w:szCs w:val="32"/>
          <w:u w:val="single"/>
        </w:rPr>
        <w:t>（填写“中型/小型/微型”）</w:t>
      </w:r>
      <w:r>
        <w:rPr>
          <w:rFonts w:hint="eastAsia" w:ascii="仿宋_GB2312" w:hAnsi="仿宋_GB2312" w:eastAsia="仿宋_GB2312" w:cs="仿宋_GB2312"/>
          <w:sz w:val="32"/>
          <w:szCs w:val="32"/>
        </w:rPr>
        <w:t>企业。</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2、本投标人参加贵单位组织的</w:t>
      </w:r>
      <w:r>
        <w:rPr>
          <w:rFonts w:hint="eastAsia" w:ascii="仿宋_GB2312" w:hAnsi="仿宋_GB2312" w:eastAsia="仿宋_GB2312" w:cs="仿宋_GB2312"/>
          <w:sz w:val="32"/>
          <w:szCs w:val="32"/>
          <w:u w:val="single"/>
        </w:rPr>
        <w:t>福建省锅炉压力容器检验研究院</w:t>
      </w:r>
      <w:r>
        <w:rPr>
          <w:rFonts w:hint="eastAsia" w:ascii="仿宋_GB2312" w:hAnsi="仿宋_GB2312" w:eastAsia="仿宋_GB2312" w:cs="仿宋_GB2312"/>
          <w:sz w:val="32"/>
          <w:szCs w:val="32"/>
          <w:u w:val="single"/>
          <w:lang w:val="en-US" w:eastAsia="zh-CN"/>
        </w:rPr>
        <w:t>《基于分布式光纤传感技术的供热管线综合智能在线安全监测系统研发与应用（一期项目）》光纤布设测试</w:t>
      </w:r>
      <w:bookmarkStart w:id="0" w:name="_GoBack"/>
      <w:bookmarkEnd w:id="0"/>
      <w:r>
        <w:rPr>
          <w:rFonts w:hint="eastAsia" w:ascii="仿宋_GB2312" w:hAnsi="仿宋_GB2312" w:eastAsia="仿宋_GB2312" w:cs="仿宋_GB2312"/>
          <w:sz w:val="32"/>
          <w:szCs w:val="32"/>
          <w:u w:val="single"/>
        </w:rPr>
        <w:t>服务</w:t>
      </w:r>
      <w:r>
        <w:rPr>
          <w:rFonts w:hint="eastAsia" w:ascii="仿宋_GB2312" w:hAnsi="仿宋_GB2312" w:eastAsia="仿宋_GB2312" w:cs="仿宋_GB2312"/>
          <w:sz w:val="32"/>
          <w:szCs w:val="32"/>
        </w:rPr>
        <w:t>项目采购活动。</w:t>
      </w:r>
    </w:p>
    <w:p>
      <w:pPr>
        <w:pStyle w:val="2"/>
        <w:widowControl/>
        <w:spacing w:beforeAutospacing="0" w:afterAutospacing="0" w:line="440" w:lineRule="exact"/>
        <w:ind w:firstLine="420"/>
        <w:rPr>
          <w:rFonts w:ascii="仿宋_GB2312" w:hAnsi="仿宋_GB2312" w:eastAsia="仿宋_GB2312" w:cs="仿宋_GB2312"/>
          <w:sz w:val="32"/>
          <w:szCs w:val="32"/>
        </w:rPr>
      </w:pPr>
      <w:r>
        <w:rPr>
          <w:rFonts w:hint="eastAsia" w:ascii="仿宋_GB2312" w:hAnsi="仿宋_GB2312" w:eastAsia="仿宋_GB2312" w:cs="仿宋_GB2312"/>
          <w:sz w:val="32"/>
          <w:szCs w:val="32"/>
        </w:rPr>
        <w:t>备注：本投标人对上述声明的真实性负责。如有虚假，将依法承担相应责任。</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★注意：</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投标人应认真对照《工业和信息化部、国家统计局、国家发展和改革委员会、财政部关于印发中小企业划型标准规定的通知》（工信部联企业[2011]300号）规定的划分标准，并按照国家统计局现行的关于统计上大中小微型企业划分办法的有关规定准确划分企业类型。</w:t>
      </w:r>
    </w:p>
    <w:p>
      <w:pPr>
        <w:pStyle w:val="2"/>
        <w:widowControl/>
        <w:spacing w:beforeAutospacing="0" w:afterAutospacing="0" w:line="4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2、若《中小企业声明函》内容不真实，视为提供虚假材料。</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u w:val="single"/>
        </w:rPr>
        <w:t>（全称并加盖单位公章）</w:t>
      </w:r>
    </w:p>
    <w:p>
      <w:pPr>
        <w:pStyle w:val="2"/>
        <w:widowControl/>
        <w:wordWrap w:val="0"/>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投标人代表：</w:t>
      </w:r>
      <w:r>
        <w:rPr>
          <w:rFonts w:hint="eastAsia" w:ascii="仿宋_GB2312" w:hAnsi="仿宋_GB2312" w:eastAsia="仿宋_GB2312" w:cs="仿宋_GB2312"/>
          <w:sz w:val="32"/>
          <w:szCs w:val="32"/>
          <w:u w:val="single"/>
        </w:rPr>
        <w:t xml:space="preserve">                      </w:t>
      </w:r>
    </w:p>
    <w:p>
      <w:pPr>
        <w:pStyle w:val="2"/>
        <w:widowControl/>
        <w:spacing w:beforeAutospacing="0" w:afterAutospacing="0"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日期：</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w:t>
      </w:r>
    </w:p>
    <w:p>
      <w:pPr>
        <w:rPr>
          <w:rFonts w:ascii="仿宋_GB2312" w:hAnsi="仿宋_GB2312" w:eastAsia="仿宋_GB2312" w:cs="仿宋_GB2312"/>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219CAD32-47D2-447A-B6A2-3EC2048658D0}"/>
  </w:font>
  <w:font w:name="方正小标宋简体">
    <w:panose1 w:val="03000509000000000000"/>
    <w:charset w:val="86"/>
    <w:family w:val="script"/>
    <w:pitch w:val="default"/>
    <w:sig w:usb0="00000001" w:usb1="080E0000" w:usb2="00000000" w:usb3="00000000" w:csb0="00040000" w:csb1="00000000"/>
    <w:embedRegular r:id="rId2" w:fontKey="{A9EC8B77-D7E9-4936-9A96-3C2EE0A79BA0}"/>
  </w:font>
  <w:font w:name="仿宋_GB2312">
    <w:panose1 w:val="02010609030101010101"/>
    <w:charset w:val="86"/>
    <w:family w:val="modern"/>
    <w:pitch w:val="default"/>
    <w:sig w:usb0="00000001" w:usb1="080E0000" w:usb2="00000000" w:usb3="00000000" w:csb0="00040000" w:csb1="00000000"/>
    <w:embedRegular r:id="rId3" w:fontKey="{B876D761-2A7F-4632-ABF6-46FC5AFE37F3}"/>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MzEwMjA2ZDU5MDQzMjBjZTQ0ODJjNzU4ODA1ZDQifQ=="/>
  </w:docVars>
  <w:rsids>
    <w:rsidRoot w:val="000F0996"/>
    <w:rsid w:val="000856B9"/>
    <w:rsid w:val="000F0996"/>
    <w:rsid w:val="00F95D0B"/>
    <w:rsid w:val="017F5645"/>
    <w:rsid w:val="05ED1207"/>
    <w:rsid w:val="0C482DA4"/>
    <w:rsid w:val="0E094EFC"/>
    <w:rsid w:val="23EC716A"/>
    <w:rsid w:val="24B8141C"/>
    <w:rsid w:val="2D110794"/>
    <w:rsid w:val="41EC4789"/>
    <w:rsid w:val="475011A7"/>
    <w:rsid w:val="4A137BDF"/>
    <w:rsid w:val="537F5EDF"/>
    <w:rsid w:val="548245B4"/>
    <w:rsid w:val="575E48F6"/>
    <w:rsid w:val="59747B49"/>
    <w:rsid w:val="5A5E297A"/>
    <w:rsid w:val="5D4F7F81"/>
    <w:rsid w:val="5FD27396"/>
    <w:rsid w:val="625E3163"/>
    <w:rsid w:val="66455669"/>
    <w:rsid w:val="6CE06CB8"/>
    <w:rsid w:val="6E6D5E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75</Words>
  <Characters>434</Characters>
  <Lines>3</Lines>
  <Paragraphs>1</Paragraphs>
  <TotalTime>0</TotalTime>
  <ScaleCrop>false</ScaleCrop>
  <LinksUpToDate>false</LinksUpToDate>
  <CharactersWithSpaces>508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2023-10-16T07:55:00Z</dcterms:created>
  <dc:creator>Administrator</dc:creator>
  <cp:lastModifiedBy>高燕清</cp:lastModifiedBy>
  <cp:lastPrinted>2023-03-16T03:24:00Z</cp:lastPrinted>
  <dcterms:modified xsi:type="dcterms:W3CDTF">2024-04-16T05:51:44Z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D4FC77063D014DCE82E994E4AE18312F</vt:lpwstr>
  </property>
</Properties>
</file>