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4B" w:rsidRPr="001E014B" w:rsidRDefault="001E014B" w:rsidP="001E014B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1E014B">
        <w:rPr>
          <w:rFonts w:ascii="仿宋_GB2312" w:eastAsia="仿宋_GB2312" w:hAnsi="宋体" w:hint="eastAsia"/>
          <w:b/>
          <w:bCs/>
          <w:sz w:val="28"/>
          <w:szCs w:val="28"/>
        </w:rPr>
        <w:t>附件1</w:t>
      </w:r>
    </w:p>
    <w:p w:rsidR="001E014B" w:rsidRDefault="001E014B" w:rsidP="001E014B">
      <w:pPr>
        <w:jc w:val="center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sz w:val="36"/>
          <w:szCs w:val="36"/>
        </w:rPr>
        <w:t>投标报价表</w:t>
      </w:r>
    </w:p>
    <w:p w:rsidR="001E014B" w:rsidRDefault="001E014B" w:rsidP="001E014B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单位：人民币（元）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2320"/>
        <w:gridCol w:w="2532"/>
        <w:gridCol w:w="2800"/>
      </w:tblGrid>
      <w:tr w:rsidR="001E014B" w:rsidTr="00F14D72">
        <w:trPr>
          <w:trHeight w:val="820"/>
        </w:trPr>
        <w:tc>
          <w:tcPr>
            <w:tcW w:w="428" w:type="pct"/>
            <w:vAlign w:val="center"/>
          </w:tcPr>
          <w:p w:rsidR="001E014B" w:rsidRDefault="001E014B" w:rsidP="00F14D72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6" w:type="pct"/>
            <w:vAlign w:val="center"/>
          </w:tcPr>
          <w:p w:rsidR="001E014B" w:rsidRDefault="001E014B" w:rsidP="00F14D72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车型</w:t>
            </w:r>
          </w:p>
        </w:tc>
        <w:tc>
          <w:tcPr>
            <w:tcW w:w="1513" w:type="pct"/>
            <w:vAlign w:val="center"/>
          </w:tcPr>
          <w:p w:rsidR="001E014B" w:rsidRDefault="001E014B" w:rsidP="00F14D72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单趟报价</w:t>
            </w:r>
          </w:p>
        </w:tc>
        <w:tc>
          <w:tcPr>
            <w:tcW w:w="1673" w:type="pct"/>
            <w:vAlign w:val="center"/>
          </w:tcPr>
          <w:p w:rsidR="001E014B" w:rsidRDefault="001E014B" w:rsidP="00F14D72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1E014B" w:rsidTr="00F14D72">
        <w:trPr>
          <w:trHeight w:val="763"/>
        </w:trPr>
        <w:tc>
          <w:tcPr>
            <w:tcW w:w="428" w:type="pct"/>
          </w:tcPr>
          <w:p w:rsidR="001E014B" w:rsidRDefault="001E014B" w:rsidP="00F14D72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386" w:type="pct"/>
          </w:tcPr>
          <w:p w:rsidR="001E014B" w:rsidRDefault="001E014B" w:rsidP="00447AEE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="00447AEE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座及以上客车</w:t>
            </w:r>
          </w:p>
        </w:tc>
        <w:tc>
          <w:tcPr>
            <w:tcW w:w="1513" w:type="pct"/>
          </w:tcPr>
          <w:p w:rsidR="001E014B" w:rsidRDefault="001E014B" w:rsidP="00F14D72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3" w:type="pct"/>
          </w:tcPr>
          <w:p w:rsidR="001E014B" w:rsidRDefault="001E014B" w:rsidP="00F14D72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单趟控制价2000元，全年控制价136000元</w:t>
            </w:r>
          </w:p>
        </w:tc>
      </w:tr>
    </w:tbl>
    <w:p w:rsidR="001E014B" w:rsidRDefault="001E014B" w:rsidP="001E014B">
      <w:pPr>
        <w:pStyle w:val="a5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1.以上价格为含税价。</w:t>
      </w:r>
    </w:p>
    <w:p w:rsidR="001E014B" w:rsidRDefault="001E014B" w:rsidP="001E014B">
      <w:pPr>
        <w:spacing w:line="56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1E014B" w:rsidRDefault="001E014B" w:rsidP="001E014B">
      <w:pPr>
        <w:spacing w:line="56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1E014B" w:rsidRDefault="001E014B" w:rsidP="001E014B">
      <w:pPr>
        <w:spacing w:line="56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1E014B" w:rsidRDefault="001E014B" w:rsidP="001E014B">
      <w:pPr>
        <w:spacing w:line="560" w:lineRule="exact"/>
        <w:ind w:firstLineChars="800" w:firstLine="2240"/>
        <w:rPr>
          <w:rFonts w:ascii="宋体" w:hAnsi="宋体" w:cs="宋体"/>
          <w:sz w:val="28"/>
          <w:szCs w:val="28"/>
        </w:rPr>
      </w:pPr>
    </w:p>
    <w:p w:rsidR="001E014B" w:rsidRDefault="001E014B" w:rsidP="001E014B">
      <w:pPr>
        <w:spacing w:line="560" w:lineRule="exact"/>
        <w:ind w:firstLineChars="800" w:firstLine="2240"/>
        <w:rPr>
          <w:rFonts w:ascii="宋体" w:hAnsi="宋体" w:cs="宋体"/>
          <w:sz w:val="28"/>
          <w:szCs w:val="28"/>
        </w:rPr>
      </w:pPr>
    </w:p>
    <w:p w:rsidR="001E014B" w:rsidRDefault="001E014B" w:rsidP="001E014B">
      <w:pPr>
        <w:spacing w:line="560" w:lineRule="exact"/>
        <w:ind w:firstLineChars="950" w:firstLine="3040"/>
        <w:rPr>
          <w:rFonts w:ascii="仿宋_GB2312" w:eastAsia="仿宋_GB2312" w:hAnsi="宋体" w:cs="宋体"/>
          <w:sz w:val="32"/>
          <w:szCs w:val="32"/>
        </w:rPr>
      </w:pPr>
    </w:p>
    <w:p w:rsidR="001E014B" w:rsidRDefault="001E014B" w:rsidP="001E014B">
      <w:pPr>
        <w:spacing w:line="560" w:lineRule="exact"/>
        <w:ind w:firstLineChars="950" w:firstLine="3040"/>
        <w:rPr>
          <w:rFonts w:ascii="仿宋_GB2312" w:eastAsia="仿宋_GB2312" w:hAnsi="宋体" w:cs="宋体"/>
          <w:sz w:val="32"/>
          <w:szCs w:val="32"/>
        </w:rPr>
      </w:pPr>
    </w:p>
    <w:p w:rsidR="001E014B" w:rsidRDefault="001E014B" w:rsidP="001E014B">
      <w:pPr>
        <w:spacing w:line="560" w:lineRule="exact"/>
        <w:ind w:firstLineChars="950" w:firstLine="3040"/>
        <w:rPr>
          <w:rFonts w:ascii="仿宋_GB2312" w:eastAsia="仿宋_GB2312" w:hAnsi="宋体" w:cs="宋体"/>
          <w:sz w:val="32"/>
          <w:szCs w:val="32"/>
        </w:rPr>
      </w:pPr>
    </w:p>
    <w:p w:rsidR="001E014B" w:rsidRDefault="001E014B" w:rsidP="001E014B">
      <w:pPr>
        <w:spacing w:line="560" w:lineRule="exact"/>
        <w:ind w:firstLineChars="950" w:firstLine="30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投标单位（盖章）：</w:t>
      </w:r>
    </w:p>
    <w:p w:rsidR="001E014B" w:rsidRPr="001E014B" w:rsidRDefault="001E014B" w:rsidP="001E014B">
      <w:pPr>
        <w:ind w:firstLineChars="950" w:firstLine="3040"/>
      </w:pPr>
      <w:r>
        <w:rPr>
          <w:rFonts w:ascii="仿宋_GB2312" w:eastAsia="仿宋_GB2312" w:hAnsi="宋体" w:cs="宋体" w:hint="eastAsia"/>
          <w:sz w:val="32"/>
          <w:szCs w:val="32"/>
        </w:rPr>
        <w:t xml:space="preserve">法人代表人（签字）： </w:t>
      </w:r>
    </w:p>
    <w:p w:rsidR="001E014B" w:rsidRDefault="001E014B" w:rsidP="001E014B">
      <w:pPr>
        <w:spacing w:line="560" w:lineRule="exact"/>
        <w:ind w:firstLineChars="950" w:firstLine="30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联系人：</w:t>
      </w:r>
    </w:p>
    <w:p w:rsidR="001E014B" w:rsidRDefault="001E014B" w:rsidP="001E014B">
      <w:pPr>
        <w:spacing w:line="560" w:lineRule="exact"/>
        <w:ind w:firstLineChars="950" w:firstLine="30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联系电话：</w:t>
      </w:r>
    </w:p>
    <w:p w:rsidR="00664748" w:rsidRDefault="001E014B" w:rsidP="001E014B">
      <w:pPr>
        <w:ind w:firstLineChars="550" w:firstLine="1760"/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报价日期：</w:t>
      </w:r>
    </w:p>
    <w:sectPr w:rsidR="00664748" w:rsidSect="00664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46" w:rsidRDefault="00232046" w:rsidP="001E014B">
      <w:r>
        <w:separator/>
      </w:r>
    </w:p>
  </w:endnote>
  <w:endnote w:type="continuationSeparator" w:id="0">
    <w:p w:rsidR="00232046" w:rsidRDefault="00232046" w:rsidP="001E0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46" w:rsidRDefault="00232046" w:rsidP="001E014B">
      <w:r>
        <w:separator/>
      </w:r>
    </w:p>
  </w:footnote>
  <w:footnote w:type="continuationSeparator" w:id="0">
    <w:p w:rsidR="00232046" w:rsidRDefault="00232046" w:rsidP="001E0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14B"/>
    <w:rsid w:val="001E014B"/>
    <w:rsid w:val="00232046"/>
    <w:rsid w:val="00447AEE"/>
    <w:rsid w:val="00664748"/>
    <w:rsid w:val="007F5C0A"/>
    <w:rsid w:val="00F8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1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1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14B"/>
    <w:rPr>
      <w:sz w:val="18"/>
      <w:szCs w:val="18"/>
    </w:rPr>
  </w:style>
  <w:style w:type="paragraph" w:styleId="a5">
    <w:name w:val="Plain Text"/>
    <w:basedOn w:val="a"/>
    <w:link w:val="Char1"/>
    <w:rsid w:val="001E014B"/>
    <w:rPr>
      <w:rFonts w:ascii="宋体" w:hAnsi="Courier New"/>
      <w:szCs w:val="20"/>
    </w:rPr>
  </w:style>
  <w:style w:type="character" w:customStyle="1" w:styleId="Char2">
    <w:name w:val="纯文本 Char"/>
    <w:basedOn w:val="a0"/>
    <w:link w:val="a5"/>
    <w:uiPriority w:val="99"/>
    <w:semiHidden/>
    <w:rsid w:val="001E014B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rsid w:val="001E014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陈忱</dc:creator>
  <cp:keywords/>
  <dc:description/>
  <cp:lastModifiedBy>陈忱</cp:lastModifiedBy>
  <cp:revision>3</cp:revision>
  <dcterms:created xsi:type="dcterms:W3CDTF">2022-04-07T01:15:00Z</dcterms:created>
  <dcterms:modified xsi:type="dcterms:W3CDTF">2022-04-08T07:51:00Z</dcterms:modified>
</cp:coreProperties>
</file>